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F3" w:rsidRPr="00973F01" w:rsidRDefault="00FA30F3" w:rsidP="00973F01">
      <w:pPr>
        <w:jc w:val="both"/>
        <w:rPr>
          <w:rFonts w:cstheme="minorHAnsi"/>
        </w:rPr>
      </w:pPr>
      <w:bookmarkStart w:id="0" w:name="_GoBack"/>
      <w:bookmarkEnd w:id="0"/>
      <w:r w:rsidRPr="00973F01">
        <w:rPr>
          <w:rFonts w:cstheme="minorHAnsi"/>
        </w:rPr>
        <w:t xml:space="preserve">Вот уже более 5 лет мы занимаемся созданием и развитием нового инновационного продукта, соединившего в себе медицину и </w:t>
      </w:r>
      <w:proofErr w:type="spellStart"/>
      <w:r w:rsidRPr="00973F01">
        <w:rPr>
          <w:rFonts w:cstheme="minorHAnsi"/>
        </w:rPr>
        <w:t>фэшн</w:t>
      </w:r>
      <w:proofErr w:type="spellEnd"/>
      <w:r w:rsidRPr="00973F01">
        <w:rPr>
          <w:rFonts w:cstheme="minorHAnsi"/>
        </w:rPr>
        <w:t xml:space="preserve"> – бренд нижнего белья </w:t>
      </w:r>
      <w:r w:rsidRPr="00973F01">
        <w:rPr>
          <w:rFonts w:cstheme="minorHAnsi"/>
          <w:lang w:val="en-US"/>
        </w:rPr>
        <w:t>Le</w:t>
      </w:r>
      <w:r w:rsidRPr="00973F01">
        <w:rPr>
          <w:rFonts w:cstheme="minorHAnsi"/>
        </w:rPr>
        <w:t xml:space="preserve"> </w:t>
      </w:r>
      <w:proofErr w:type="spellStart"/>
      <w:r w:rsidRPr="00973F01">
        <w:rPr>
          <w:rFonts w:cstheme="minorHAnsi"/>
          <w:lang w:val="en-US"/>
        </w:rPr>
        <w:t>Journla</w:t>
      </w:r>
      <w:proofErr w:type="spellEnd"/>
      <w:r w:rsidRPr="00973F01">
        <w:rPr>
          <w:rFonts w:cstheme="minorHAnsi"/>
        </w:rPr>
        <w:t xml:space="preserve"> </w:t>
      </w:r>
      <w:proofErr w:type="spellStart"/>
      <w:r w:rsidRPr="00973F01">
        <w:rPr>
          <w:rFonts w:cstheme="minorHAnsi"/>
          <w:lang w:val="en-US"/>
        </w:rPr>
        <w:t>Intime</w:t>
      </w:r>
      <w:proofErr w:type="spellEnd"/>
      <w:r w:rsidRPr="00973F01">
        <w:rPr>
          <w:rFonts w:cstheme="minorHAnsi"/>
        </w:rPr>
        <w:t>. Идея создать такое нижнее белее пришла к нам после м</w:t>
      </w:r>
      <w:r w:rsidR="00973F01">
        <w:rPr>
          <w:rFonts w:cstheme="minorHAnsi"/>
        </w:rPr>
        <w:t>ноголетнего (с 1998г) опыта в с</w:t>
      </w:r>
      <w:r w:rsidRPr="00973F01">
        <w:rPr>
          <w:rFonts w:cstheme="minorHAnsi"/>
        </w:rPr>
        <w:t>оздании компрессионного медицинского белья после пластической хирургии. Мы заметили, что пациентам было комфортно находиться в таком белье, все отмечали легкость и даже высказывали желание носить такое белье уже и после периода восстановления.</w:t>
      </w:r>
      <w:r w:rsidR="00973F01" w:rsidRPr="00973F01">
        <w:rPr>
          <w:rFonts w:cstheme="minorHAnsi"/>
        </w:rPr>
        <w:t xml:space="preserve"> Такой эффект достигался особыми качествами </w:t>
      </w:r>
      <w:proofErr w:type="spellStart"/>
      <w:r w:rsidR="00973F01" w:rsidRPr="00973F01">
        <w:rPr>
          <w:rFonts w:cstheme="minorHAnsi"/>
        </w:rPr>
        <w:t>матерала</w:t>
      </w:r>
      <w:proofErr w:type="spellEnd"/>
      <w:r w:rsidR="00973F01" w:rsidRPr="00973F01">
        <w:rPr>
          <w:rFonts w:cstheme="minorHAnsi"/>
        </w:rPr>
        <w:t xml:space="preserve">, специальным кроем, учитывающим анатомические особенности, плоскими швами из мягкой пряжи. Мы решили привнести эти технологии в повседневную жизнь всех женщин и создали нижнее белье на каждый день </w:t>
      </w:r>
      <w:r w:rsidR="00973F01" w:rsidRPr="00973F01">
        <w:rPr>
          <w:rFonts w:cstheme="minorHAnsi"/>
          <w:lang w:val="en-US"/>
        </w:rPr>
        <w:t>Le</w:t>
      </w:r>
      <w:r w:rsidR="00973F01" w:rsidRPr="00973F01">
        <w:rPr>
          <w:rFonts w:cstheme="minorHAnsi"/>
        </w:rPr>
        <w:t xml:space="preserve"> </w:t>
      </w:r>
      <w:r w:rsidR="00973F01" w:rsidRPr="00973F01">
        <w:rPr>
          <w:rFonts w:cstheme="minorHAnsi"/>
          <w:lang w:val="en-US"/>
        </w:rPr>
        <w:t>Journal</w:t>
      </w:r>
      <w:r w:rsidR="00973F01" w:rsidRPr="00973F01">
        <w:rPr>
          <w:rFonts w:cstheme="minorHAnsi"/>
        </w:rPr>
        <w:t xml:space="preserve"> </w:t>
      </w:r>
      <w:proofErr w:type="spellStart"/>
      <w:r w:rsidR="00973F01" w:rsidRPr="00973F01">
        <w:rPr>
          <w:rFonts w:cstheme="minorHAnsi"/>
          <w:lang w:val="en-US"/>
        </w:rPr>
        <w:t>Intime</w:t>
      </w:r>
      <w:proofErr w:type="spellEnd"/>
      <w:r w:rsidR="00973F01" w:rsidRPr="00973F01">
        <w:rPr>
          <w:rFonts w:cstheme="minorHAnsi"/>
        </w:rPr>
        <w:t xml:space="preserve">. Наше белье получилось легким, дышащим, с высокими </w:t>
      </w:r>
      <w:proofErr w:type="spellStart"/>
      <w:r w:rsidR="00973F01" w:rsidRPr="00973F01">
        <w:rPr>
          <w:rFonts w:cstheme="minorHAnsi"/>
        </w:rPr>
        <w:t>фукнциональными</w:t>
      </w:r>
      <w:proofErr w:type="spellEnd"/>
      <w:r w:rsidR="00973F01" w:rsidRPr="00973F01">
        <w:rPr>
          <w:rFonts w:cstheme="minorHAnsi"/>
        </w:rPr>
        <w:t xml:space="preserve"> качествами. Без использования косточек и плотных </w:t>
      </w:r>
      <w:proofErr w:type="spellStart"/>
      <w:r w:rsidR="00973F01" w:rsidRPr="00973F01">
        <w:rPr>
          <w:rFonts w:cstheme="minorHAnsi"/>
        </w:rPr>
        <w:t>паралоновых</w:t>
      </w:r>
      <w:proofErr w:type="spellEnd"/>
      <w:r w:rsidR="00973F01" w:rsidRPr="00973F01">
        <w:rPr>
          <w:rFonts w:cstheme="minorHAnsi"/>
        </w:rPr>
        <w:t xml:space="preserve"> чашечек нам удалось добиться отличных функций поддержки, причем очень </w:t>
      </w:r>
      <w:proofErr w:type="spellStart"/>
      <w:r w:rsidR="00973F01" w:rsidRPr="00973F01">
        <w:rPr>
          <w:rFonts w:cstheme="minorHAnsi"/>
        </w:rPr>
        <w:t>физилогичной</w:t>
      </w:r>
      <w:proofErr w:type="spellEnd"/>
      <w:r w:rsidR="00973F01" w:rsidRPr="00973F01">
        <w:rPr>
          <w:rFonts w:cstheme="minorHAnsi"/>
        </w:rPr>
        <w:t xml:space="preserve"> и комфортной. Все наши клиенты, да и мы сами, отмечают это всеми желаемое чувство комфорта и легкости. Мы также заметили, </w:t>
      </w:r>
      <w:proofErr w:type="gramStart"/>
      <w:r w:rsidR="00973F01" w:rsidRPr="00973F01">
        <w:rPr>
          <w:rFonts w:cstheme="minorHAnsi"/>
        </w:rPr>
        <w:t>что</w:t>
      </w:r>
      <w:proofErr w:type="gramEnd"/>
      <w:r w:rsidR="00973F01" w:rsidRPr="00973F01">
        <w:rPr>
          <w:rFonts w:cstheme="minorHAnsi"/>
        </w:rPr>
        <w:t xml:space="preserve"> испытав этот эффект в повседневной жизни, женщины не хотят больше </w:t>
      </w:r>
      <w:proofErr w:type="spellStart"/>
      <w:r w:rsidR="00973F01" w:rsidRPr="00973F01">
        <w:rPr>
          <w:rFonts w:cstheme="minorHAnsi"/>
        </w:rPr>
        <w:t>испльзовать</w:t>
      </w:r>
      <w:proofErr w:type="spellEnd"/>
      <w:r w:rsidR="00973F01" w:rsidRPr="00973F01">
        <w:rPr>
          <w:rFonts w:cstheme="minorHAnsi"/>
        </w:rPr>
        <w:t xml:space="preserve"> прежние бюстгальтеры с классической поддержкой, не хотят испытывать дискомфорт и приходят к нам со словами, что больше ничего другого носить не могут. Нам захотелось подробнее изучить, что же такое происходит в организме, в тканях, что вызывает этот комфорт и вызывает эту привязанность. Мы хотели найти эти причины и измерить их.</w:t>
      </w:r>
    </w:p>
    <w:p w:rsidR="00973F01" w:rsidRPr="00973F01" w:rsidRDefault="00973F01" w:rsidP="00973F01">
      <w:pPr>
        <w:ind w:firstLine="708"/>
        <w:jc w:val="both"/>
        <w:rPr>
          <w:rFonts w:cstheme="minorHAnsi"/>
        </w:rPr>
      </w:pPr>
      <w:r w:rsidRPr="00973F01">
        <w:rPr>
          <w:rFonts w:cstheme="minorHAnsi"/>
        </w:rPr>
        <w:t xml:space="preserve">В этом </w:t>
      </w:r>
      <w:proofErr w:type="gramStart"/>
      <w:r w:rsidRPr="00973F01">
        <w:rPr>
          <w:rFonts w:cstheme="minorHAnsi"/>
        </w:rPr>
        <w:t>исследовании  нам</w:t>
      </w:r>
      <w:proofErr w:type="gramEnd"/>
      <w:r w:rsidRPr="00973F01">
        <w:rPr>
          <w:rFonts w:cstheme="minorHAnsi"/>
        </w:rPr>
        <w:t xml:space="preserve"> помог </w:t>
      </w:r>
      <w:proofErr w:type="spellStart"/>
      <w:r w:rsidRPr="00973F01">
        <w:rPr>
          <w:rFonts w:cstheme="minorHAnsi"/>
        </w:rPr>
        <w:t>маммолог</w:t>
      </w:r>
      <w:proofErr w:type="spellEnd"/>
      <w:r w:rsidRPr="00973F01">
        <w:rPr>
          <w:rFonts w:cstheme="minorHAnsi"/>
        </w:rPr>
        <w:t xml:space="preserve"> </w:t>
      </w:r>
      <w:proofErr w:type="spellStart"/>
      <w:r w:rsidRPr="00973F01">
        <w:rPr>
          <w:rFonts w:cstheme="minorHAnsi"/>
        </w:rPr>
        <w:t>Чингис</w:t>
      </w:r>
      <w:proofErr w:type="spellEnd"/>
      <w:r w:rsidRPr="00973F01">
        <w:rPr>
          <w:rFonts w:cstheme="minorHAnsi"/>
        </w:rPr>
        <w:t xml:space="preserve"> Николаевич Мустафин, открывший для нас метод микроволнового </w:t>
      </w:r>
      <w:proofErr w:type="spellStart"/>
      <w:r w:rsidRPr="00973F01">
        <w:rPr>
          <w:rFonts w:cstheme="minorHAnsi"/>
        </w:rPr>
        <w:t>радиотермометрии</w:t>
      </w:r>
      <w:proofErr w:type="spellEnd"/>
      <w:r w:rsidRPr="00973F01">
        <w:rPr>
          <w:rFonts w:cstheme="minorHAnsi"/>
        </w:rPr>
        <w:t xml:space="preserve">. В последние годы широкое распространение получили термометрические методы исследования молочной железы, основанные на том, что при изменении физиологии повышаются </w:t>
      </w:r>
      <w:proofErr w:type="spellStart"/>
      <w:r w:rsidRPr="00973F01">
        <w:rPr>
          <w:rFonts w:cstheme="minorHAnsi"/>
        </w:rPr>
        <w:t>энергозатраты</w:t>
      </w:r>
      <w:proofErr w:type="spellEnd"/>
      <w:r w:rsidRPr="00973F01">
        <w:rPr>
          <w:rFonts w:cstheme="minorHAnsi"/>
        </w:rPr>
        <w:t xml:space="preserve"> и увеличивается кровоснабжение и как следствие и тепловыделение. Фиксируя изменение температурных критериев ткани молочной железы в различных типах бюстгальтеров, врач получает возможность оценивать </w:t>
      </w:r>
      <w:proofErr w:type="gramStart"/>
      <w:r w:rsidRPr="00973F01">
        <w:rPr>
          <w:rFonts w:cstheme="minorHAnsi"/>
        </w:rPr>
        <w:t>сопровождающие  процессы</w:t>
      </w:r>
      <w:proofErr w:type="gramEnd"/>
      <w:r w:rsidRPr="00973F01">
        <w:rPr>
          <w:rFonts w:cstheme="minorHAnsi"/>
        </w:rPr>
        <w:t xml:space="preserve">. </w:t>
      </w:r>
    </w:p>
    <w:p w:rsidR="00973F01" w:rsidRPr="00973F01" w:rsidRDefault="00973F01" w:rsidP="00973F01">
      <w:pPr>
        <w:jc w:val="both"/>
        <w:rPr>
          <w:rFonts w:cstheme="minorHAnsi"/>
        </w:rPr>
      </w:pPr>
      <w:r w:rsidRPr="00973F01">
        <w:rPr>
          <w:rFonts w:cstheme="minorHAnsi"/>
        </w:rPr>
        <w:t xml:space="preserve">В качестве ближайшего аналога принят способ диагностики заболеваний молочной железы методом микроволновой </w:t>
      </w:r>
      <w:proofErr w:type="spellStart"/>
      <w:r w:rsidRPr="00973F01">
        <w:rPr>
          <w:rFonts w:cstheme="minorHAnsi"/>
        </w:rPr>
        <w:t>радиотермометрии</w:t>
      </w:r>
      <w:proofErr w:type="spellEnd"/>
      <w:r w:rsidRPr="00973F01">
        <w:rPr>
          <w:rFonts w:cstheme="minorHAnsi"/>
        </w:rPr>
        <w:t xml:space="preserve"> [7</w:t>
      </w:r>
      <w:proofErr w:type="gramStart"/>
      <w:r w:rsidRPr="00973F01">
        <w:rPr>
          <w:rFonts w:cstheme="minorHAnsi"/>
        </w:rPr>
        <w:t>].Для</w:t>
      </w:r>
      <w:proofErr w:type="gramEnd"/>
      <w:r w:rsidRPr="00973F01">
        <w:rPr>
          <w:rFonts w:cstheme="minorHAnsi"/>
        </w:rPr>
        <w:t xml:space="preserve"> осуществления способа используют </w:t>
      </w:r>
      <w:proofErr w:type="spellStart"/>
      <w:r w:rsidRPr="00973F01">
        <w:rPr>
          <w:rFonts w:cstheme="minorHAnsi"/>
        </w:rPr>
        <w:t>радиотермометр</w:t>
      </w:r>
      <w:proofErr w:type="spellEnd"/>
      <w:r w:rsidRPr="00973F01">
        <w:rPr>
          <w:rFonts w:cstheme="minorHAnsi"/>
        </w:rPr>
        <w:t xml:space="preserve"> с компьютерным и программным обеспечением, измеряющий интенсивность собственного электромагнитного излучения молочной железы в диапазоне сверхвысоких частот, которое пропорционально температуре тканей. Метод безвреден, безопасен, безболезненный.</w:t>
      </w:r>
    </w:p>
    <w:p w:rsidR="00973F01" w:rsidRPr="00973F01" w:rsidRDefault="00973F01" w:rsidP="00973F01">
      <w:pPr>
        <w:jc w:val="both"/>
        <w:rPr>
          <w:rFonts w:cstheme="minorHAnsi"/>
        </w:rPr>
      </w:pPr>
      <w:r w:rsidRPr="00973F01">
        <w:rPr>
          <w:rFonts w:cstheme="minorHAnsi"/>
        </w:rPr>
        <w:t xml:space="preserve">Проведено исследование 30 женщин. Обследование пациентки проводят стоя в бюстгальтерах различной модификации и без них. Измеряют температуру в 9 симметричных точках каждой молочной железы (8 точек в 8 квадрантах и одна на </w:t>
      </w:r>
      <w:proofErr w:type="spellStart"/>
      <w:r w:rsidRPr="00973F01">
        <w:rPr>
          <w:rFonts w:cstheme="minorHAnsi"/>
        </w:rPr>
        <w:t>сосково-ареолярный</w:t>
      </w:r>
      <w:proofErr w:type="spellEnd"/>
      <w:r w:rsidRPr="00973F01">
        <w:rPr>
          <w:rFonts w:cstheme="minorHAnsi"/>
        </w:rPr>
        <w:t xml:space="preserve"> комплекс) Информация о температуре отображается на трехзначном табло с дискретностью 0,1° С.</w:t>
      </w:r>
    </w:p>
    <w:p w:rsidR="00973F01" w:rsidRPr="00973F01" w:rsidRDefault="00973F01" w:rsidP="00973F01">
      <w:pPr>
        <w:jc w:val="both"/>
        <w:rPr>
          <w:rFonts w:cstheme="minorHAnsi"/>
        </w:rPr>
      </w:pPr>
      <w:r w:rsidRPr="00973F01">
        <w:rPr>
          <w:rFonts w:cstheme="minorHAnsi"/>
        </w:rPr>
        <w:t xml:space="preserve">На полученном изображении компьютерного анализатора получают среднее значение температуры ткани молочных желез, которое принимают за стандарт - индивидуальную норму для конкретной пациентки (или пациента), а также значение температуры всех сегментов молочных желез, полученное в результате измерения, которые сравнивают со стандартом и определяют величину их превышения по отношению к стандарту. </w:t>
      </w:r>
    </w:p>
    <w:p w:rsidR="00973F01" w:rsidRPr="00973F01" w:rsidRDefault="00973F01" w:rsidP="00973F01">
      <w:pPr>
        <w:jc w:val="both"/>
        <w:rPr>
          <w:rFonts w:cstheme="minorHAnsi"/>
        </w:rPr>
      </w:pPr>
      <w:r w:rsidRPr="00973F01">
        <w:rPr>
          <w:rFonts w:cstheme="minorHAnsi"/>
        </w:rPr>
        <w:t xml:space="preserve">При значении этого показателя 0,7°С и менее определяют отсутствие очаговой </w:t>
      </w:r>
      <w:proofErr w:type="spellStart"/>
      <w:proofErr w:type="gramStart"/>
      <w:r w:rsidRPr="00973F01">
        <w:rPr>
          <w:rFonts w:cstheme="minorHAnsi"/>
        </w:rPr>
        <w:t>термоассиметрии</w:t>
      </w:r>
      <w:proofErr w:type="spellEnd"/>
      <w:r w:rsidRPr="00973F01">
        <w:rPr>
          <w:rFonts w:cstheme="minorHAnsi"/>
        </w:rPr>
        <w:t xml:space="preserve"> ,</w:t>
      </w:r>
      <w:proofErr w:type="gramEnd"/>
      <w:r w:rsidRPr="00973F01">
        <w:rPr>
          <w:rFonts w:cstheme="minorHAnsi"/>
        </w:rPr>
        <w:t xml:space="preserve"> т.е. норму.</w:t>
      </w:r>
    </w:p>
    <w:p w:rsidR="00973F01" w:rsidRDefault="00973F01" w:rsidP="00973F01">
      <w:pPr>
        <w:jc w:val="both"/>
        <w:rPr>
          <w:rFonts w:cstheme="minorHAnsi"/>
        </w:rPr>
      </w:pPr>
      <w:r w:rsidRPr="00973F01">
        <w:rPr>
          <w:rFonts w:cstheme="minorHAnsi"/>
        </w:rPr>
        <w:t xml:space="preserve">При значении показателя превышения температуры 1° С и более определяют </w:t>
      </w:r>
      <w:proofErr w:type="spellStart"/>
      <w:r w:rsidRPr="00973F01">
        <w:rPr>
          <w:rFonts w:cstheme="minorHAnsi"/>
        </w:rPr>
        <w:t>термоассиметрию</w:t>
      </w:r>
      <w:proofErr w:type="spellEnd"/>
      <w:r w:rsidRPr="00973F01">
        <w:rPr>
          <w:rFonts w:cstheme="minorHAnsi"/>
        </w:rPr>
        <w:t xml:space="preserve"> и визуализируют нарушении функциональности МЖ вызванных нарушением микроциркуляции. Предложенный способ позволяет оценивать </w:t>
      </w:r>
      <w:proofErr w:type="gramStart"/>
      <w:r w:rsidRPr="00973F01">
        <w:rPr>
          <w:rFonts w:cstheme="minorHAnsi"/>
        </w:rPr>
        <w:t>изменения  в</w:t>
      </w:r>
      <w:proofErr w:type="gramEnd"/>
      <w:r w:rsidRPr="00973F01">
        <w:rPr>
          <w:rFonts w:cstheme="minorHAnsi"/>
        </w:rPr>
        <w:t xml:space="preserve"> молочных железах при отсутствии симптомов, жалоб и дискомфорта. Таким образом, способ обзорной </w:t>
      </w:r>
      <w:proofErr w:type="spellStart"/>
      <w:r w:rsidRPr="00973F01">
        <w:rPr>
          <w:rFonts w:cstheme="minorHAnsi"/>
        </w:rPr>
        <w:t>радиотермометрии</w:t>
      </w:r>
      <w:proofErr w:type="spellEnd"/>
      <w:r w:rsidRPr="00973F01">
        <w:rPr>
          <w:rFonts w:cstheme="minorHAnsi"/>
        </w:rPr>
        <w:t xml:space="preserve"> позволит объективизировать процесс нарушения функциональности, на основании критерия средней внутренней температуры молочных желез и значения внутренней температуры всех сегментов молочных желез и оценить адекватность подобранной конструкции бюстгальтера.</w:t>
      </w:r>
    </w:p>
    <w:p w:rsidR="0019498F" w:rsidRDefault="0019498F" w:rsidP="0019498F">
      <w:pPr>
        <w:rPr>
          <w:rFonts w:ascii="Times New Roman" w:hAnsi="Times New Roman"/>
          <w:sz w:val="28"/>
          <w:szCs w:val="28"/>
        </w:rPr>
      </w:pPr>
      <w:r w:rsidRPr="000920A1">
        <w:rPr>
          <w:noProof/>
          <w:lang w:eastAsia="ru-RU"/>
        </w:rPr>
        <w:lastRenderedPageBreak/>
        <w:drawing>
          <wp:inline distT="0" distB="0" distL="0" distR="0">
            <wp:extent cx="2766060" cy="1714500"/>
            <wp:effectExtent l="0" t="0" r="0" b="0"/>
            <wp:docPr id="3" name="Рисунок 3" descr="index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-1_1.png" descr="index-1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0A1">
        <w:rPr>
          <w:noProof/>
          <w:lang w:eastAsia="ru-RU"/>
        </w:rPr>
        <w:drawing>
          <wp:inline distT="0" distB="0" distL="0" distR="0">
            <wp:extent cx="2773680" cy="1714500"/>
            <wp:effectExtent l="0" t="0" r="7620" b="0"/>
            <wp:docPr id="2" name="Рисунок 2" descr="index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-1_1.png" descr="index-1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8F" w:rsidRDefault="0019498F" w:rsidP="0019498F">
      <w:pPr>
        <w:rPr>
          <w:rFonts w:ascii="Times New Roman" w:hAnsi="Times New Roman"/>
        </w:rPr>
      </w:pPr>
      <w:r w:rsidRPr="00D90EF7">
        <w:rPr>
          <w:rFonts w:ascii="Times New Roman" w:hAnsi="Times New Roman"/>
        </w:rPr>
        <w:t xml:space="preserve">ТЕРМОГРАММА МЖ БЕЗ БЮСТГАЛЬТЕРА </w:t>
      </w:r>
      <w:r>
        <w:rPr>
          <w:rFonts w:ascii="Times New Roman" w:hAnsi="Times New Roman"/>
        </w:rPr>
        <w:t xml:space="preserve">          </w:t>
      </w:r>
      <w:r w:rsidRPr="00D90EF7">
        <w:rPr>
          <w:rFonts w:ascii="Times New Roman" w:hAnsi="Times New Roman"/>
        </w:rPr>
        <w:t>ТЕРМОГРАММА МЖ В ПУШАП</w:t>
      </w:r>
    </w:p>
    <w:p w:rsidR="0019498F" w:rsidRDefault="0019498F" w:rsidP="001949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Симметричное распределение внутренних температур.</w:t>
      </w:r>
    </w:p>
    <w:p w:rsidR="0019498F" w:rsidRPr="00D90EF7" w:rsidRDefault="0019498F" w:rsidP="0019498F">
      <w:pPr>
        <w:rPr>
          <w:rFonts w:ascii="Times New Roman" w:hAnsi="Times New Roman"/>
        </w:rPr>
      </w:pPr>
    </w:p>
    <w:p w:rsidR="0019498F" w:rsidRPr="00D90EF7" w:rsidRDefault="0019498F" w:rsidP="0019498F">
      <w:pPr>
        <w:rPr>
          <w:noProof/>
          <w:lang w:eastAsia="ru-RU"/>
        </w:rPr>
      </w:pPr>
      <w:r w:rsidRPr="00D90EF7">
        <w:rPr>
          <w:noProof/>
          <w:lang w:eastAsia="ru-RU"/>
        </w:rPr>
        <w:drawing>
          <wp:inline distT="0" distB="0" distL="0" distR="0">
            <wp:extent cx="3474720" cy="2141220"/>
            <wp:effectExtent l="0" t="0" r="0" b="0"/>
            <wp:docPr id="1" name="Рисунок 1" descr="index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-1_1.png" descr="index-1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8F" w:rsidRDefault="0019498F" w:rsidP="0019498F">
      <w:pPr>
        <w:rPr>
          <w:rFonts w:ascii="Times New Roman" w:hAnsi="Times New Roman"/>
          <w:sz w:val="28"/>
          <w:szCs w:val="28"/>
        </w:rPr>
      </w:pPr>
      <w:r w:rsidRPr="00D90EF7">
        <w:rPr>
          <w:rFonts w:ascii="Times New Roman" w:hAnsi="Times New Roman"/>
          <w:sz w:val="24"/>
          <w:szCs w:val="24"/>
        </w:rPr>
        <w:t>ТЕРМОГРАММА</w:t>
      </w:r>
      <w:r w:rsidRPr="0019498F">
        <w:rPr>
          <w:rFonts w:ascii="Times New Roman" w:hAnsi="Times New Roman"/>
          <w:sz w:val="24"/>
          <w:szCs w:val="24"/>
        </w:rPr>
        <w:t xml:space="preserve"> </w:t>
      </w:r>
      <w:r w:rsidRPr="00D90EF7">
        <w:rPr>
          <w:rFonts w:ascii="Times New Roman" w:hAnsi="Times New Roman"/>
          <w:sz w:val="24"/>
          <w:szCs w:val="24"/>
        </w:rPr>
        <w:t>МЖ</w:t>
      </w:r>
      <w:r w:rsidRPr="00194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БЮСТГАЛЬТЕР</w:t>
      </w:r>
      <w:r w:rsidRPr="00194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LE</w:t>
      </w:r>
      <w:r w:rsidRPr="00194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JOURNAL</w:t>
      </w:r>
      <w:r w:rsidRPr="00194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INTIME</w:t>
      </w:r>
      <w:r w:rsidRPr="0019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Симметричное распределение внутренних температур.</w:t>
      </w:r>
    </w:p>
    <w:p w:rsidR="0019498F" w:rsidRPr="0019498F" w:rsidRDefault="0019498F" w:rsidP="0019498F">
      <w:pPr>
        <w:rPr>
          <w:rFonts w:ascii="Times New Roman" w:hAnsi="Times New Roman"/>
          <w:sz w:val="24"/>
          <w:szCs w:val="24"/>
        </w:rPr>
      </w:pPr>
    </w:p>
    <w:p w:rsidR="0019498F" w:rsidRPr="0019498F" w:rsidRDefault="0019498F" w:rsidP="00973F01">
      <w:pPr>
        <w:jc w:val="both"/>
        <w:rPr>
          <w:rFonts w:cstheme="minorHAnsi"/>
        </w:rPr>
      </w:pPr>
    </w:p>
    <w:p w:rsidR="0019498F" w:rsidRDefault="0019498F" w:rsidP="00973F01">
      <w:pPr>
        <w:jc w:val="both"/>
        <w:rPr>
          <w:rFonts w:cstheme="minorHAnsi"/>
          <w:lang w:val="en-US"/>
        </w:rPr>
      </w:pPr>
      <w:r w:rsidRPr="000920A1">
        <w:rPr>
          <w:noProof/>
          <w:lang w:eastAsia="ru-RU"/>
        </w:rPr>
        <w:drawing>
          <wp:inline distT="0" distB="0" distL="0" distR="0">
            <wp:extent cx="3360420" cy="2080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8F" w:rsidRDefault="0019498F" w:rsidP="00973F01">
      <w:pPr>
        <w:jc w:val="both"/>
        <w:rPr>
          <w:rFonts w:cstheme="minorHAnsi"/>
          <w:lang w:val="en-US"/>
        </w:rPr>
      </w:pPr>
    </w:p>
    <w:p w:rsidR="0019498F" w:rsidRDefault="0019498F" w:rsidP="001949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ТЕРМОГРАММА МЖ. Бюстгальтер с «косточкой».</w:t>
      </w:r>
    </w:p>
    <w:p w:rsidR="0019498F" w:rsidRDefault="0019498F" w:rsidP="0019498F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Ассимметричное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распределение внутренних температур.</w:t>
      </w:r>
    </w:p>
    <w:p w:rsidR="0019498F" w:rsidRDefault="0019498F" w:rsidP="00973F01">
      <w:pPr>
        <w:jc w:val="both"/>
        <w:rPr>
          <w:rFonts w:cstheme="minorHAnsi"/>
          <w:lang w:val="en-US"/>
        </w:rPr>
      </w:pPr>
    </w:p>
    <w:p w:rsidR="0019498F" w:rsidRDefault="0019498F" w:rsidP="00973F01">
      <w:pPr>
        <w:jc w:val="both"/>
        <w:rPr>
          <w:rFonts w:cstheme="minorHAnsi"/>
          <w:lang w:val="en-US"/>
        </w:rPr>
      </w:pPr>
    </w:p>
    <w:p w:rsidR="0019498F" w:rsidRDefault="0019498F" w:rsidP="00973F01">
      <w:pPr>
        <w:jc w:val="both"/>
        <w:rPr>
          <w:rFonts w:cstheme="minorHAnsi"/>
          <w:lang w:val="en-US"/>
        </w:rPr>
      </w:pPr>
    </w:p>
    <w:p w:rsidR="0019498F" w:rsidRDefault="0019498F" w:rsidP="0019498F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Термография</w:t>
      </w:r>
      <w:proofErr w:type="spellEnd"/>
      <w:r>
        <w:rPr>
          <w:color w:val="000000"/>
          <w:sz w:val="27"/>
          <w:szCs w:val="27"/>
        </w:rPr>
        <w:t xml:space="preserve"> (от греч. </w:t>
      </w:r>
      <w:proofErr w:type="spellStart"/>
      <w:r>
        <w:rPr>
          <w:color w:val="000000"/>
          <w:sz w:val="27"/>
          <w:szCs w:val="27"/>
        </w:rPr>
        <w:t>therme</w:t>
      </w:r>
      <w:proofErr w:type="spellEnd"/>
      <w:r>
        <w:rPr>
          <w:color w:val="000000"/>
          <w:sz w:val="27"/>
          <w:szCs w:val="27"/>
        </w:rPr>
        <w:t xml:space="preserve"> - тепло и </w:t>
      </w:r>
      <w:proofErr w:type="spellStart"/>
      <w:r>
        <w:rPr>
          <w:color w:val="000000"/>
          <w:sz w:val="27"/>
          <w:szCs w:val="27"/>
        </w:rPr>
        <w:t>grapho</w:t>
      </w:r>
      <w:proofErr w:type="spellEnd"/>
      <w:r>
        <w:rPr>
          <w:color w:val="000000"/>
          <w:sz w:val="27"/>
          <w:szCs w:val="27"/>
        </w:rPr>
        <w:t xml:space="preserve"> - пишу) — совокупность методов измерения и регистрации теплового излучения. Тепло излучают и живые существа, и предметы.</w:t>
      </w:r>
    </w:p>
    <w:p w:rsidR="0019498F" w:rsidRDefault="0019498F" w:rsidP="0019498F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Термография</w:t>
      </w:r>
      <w:proofErr w:type="spellEnd"/>
      <w:r>
        <w:rPr>
          <w:color w:val="000000"/>
          <w:sz w:val="27"/>
          <w:szCs w:val="27"/>
        </w:rPr>
        <w:t xml:space="preserve"> (в медицине) - это метод регистрации видимого изображения тепловых полей человеческого тела, излучающих инфракрасные импульсы, которые могут быть считаны непосредственно или отображены на экране как тепловой образ.</w:t>
      </w:r>
    </w:p>
    <w:p w:rsidR="0019498F" w:rsidRDefault="0019498F" w:rsidP="001949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очень точный метод исследования. С помощью данной процедуры можно определить разницу температур тела с точностью до 0,08°С. Количество излучаемой энергии зависит от количества крови в тканях и от интенсивности обмена веществ в организме человека. Получаемое в результате изображение, называется термограммой.</w:t>
      </w:r>
    </w:p>
    <w:p w:rsidR="0019498F" w:rsidRDefault="0019498F" w:rsidP="0019498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Разница температур образуется вследствие различного кровообращения в тканях. Низкая температура может означать различные </w:t>
      </w:r>
      <w:hyperlink r:id="rId8" w:history="1">
        <w:r>
          <w:rPr>
            <w:rStyle w:val="a4"/>
            <w:sz w:val="27"/>
            <w:szCs w:val="27"/>
          </w:rPr>
          <w:t>нарушения кровообращения</w:t>
        </w:r>
      </w:hyperlink>
      <w:r>
        <w:rPr>
          <w:color w:val="000000"/>
          <w:sz w:val="27"/>
          <w:szCs w:val="27"/>
        </w:rPr>
        <w:t>, повышенная температура тела является симптомом воспаления или какой-либо болезни.</w:t>
      </w:r>
    </w:p>
    <w:p w:rsidR="00FA30F3" w:rsidRDefault="00FA30F3" w:rsidP="00973F01">
      <w:pPr>
        <w:jc w:val="both"/>
        <w:rPr>
          <w:rFonts w:cstheme="minorHAnsi"/>
        </w:rPr>
      </w:pPr>
    </w:p>
    <w:p w:rsidR="0019498F" w:rsidRDefault="0019498F" w:rsidP="00973F01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термограмме разные цвета и оттенки соответствуют разным температурам. «Холодные» участки тела окрашены в синий цвет, а участки с более высокой температурой - в зеленый, красный, желтый, наконец, белый, означающий самую высокую температуру.</w:t>
      </w:r>
    </w:p>
    <w:p w:rsidR="0019498F" w:rsidRPr="00E27360" w:rsidRDefault="0019498F" w:rsidP="00973F01">
      <w:pPr>
        <w:jc w:val="both"/>
        <w:rPr>
          <w:rFonts w:cstheme="minorHAnsi"/>
          <w:lang w:val="en-US"/>
        </w:rPr>
      </w:pPr>
    </w:p>
    <w:sectPr w:rsidR="0019498F" w:rsidRPr="00E2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F3"/>
    <w:rsid w:val="0019498F"/>
    <w:rsid w:val="002C0D1C"/>
    <w:rsid w:val="00795105"/>
    <w:rsid w:val="00973F01"/>
    <w:rsid w:val="00A2244B"/>
    <w:rsid w:val="00E27360"/>
    <w:rsid w:val="00F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205A"/>
  <w15:chartTrackingRefBased/>
  <w15:docId w15:val="{ECC73608-432F-4F4B-A18E-0437EBDD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49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torland.ru/heart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Валентович</dc:creator>
  <cp:keywords/>
  <dc:description/>
  <cp:lastModifiedBy>Татьяна Валентович</cp:lastModifiedBy>
  <cp:revision>3</cp:revision>
  <dcterms:created xsi:type="dcterms:W3CDTF">2021-08-09T19:13:00Z</dcterms:created>
  <dcterms:modified xsi:type="dcterms:W3CDTF">2021-08-09T20:09:00Z</dcterms:modified>
</cp:coreProperties>
</file>